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C3" w:rsidRPr="00E52CCA" w:rsidRDefault="002A22C3" w:rsidP="002A2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2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Администрация Веселовского района Ростовской области</w:t>
      </w:r>
    </w:p>
    <w:p w:rsidR="002A22C3" w:rsidRPr="00E52CCA" w:rsidRDefault="002A22C3" w:rsidP="002A22C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  <w:lang w:eastAsia="ru-RU"/>
        </w:rPr>
      </w:pPr>
      <w:r w:rsidRPr="00E52CCA">
        <w:rPr>
          <w:rFonts w:ascii="Arial" w:eastAsia="Times New Roman" w:hAnsi="Arial" w:cs="Arial"/>
          <w:b/>
          <w:bCs/>
          <w:kern w:val="32"/>
          <w:szCs w:val="32"/>
          <w:lang w:eastAsia="ru-RU"/>
        </w:rPr>
        <w:t>Муниципальное бюджетное общеобразовательное учреждение</w:t>
      </w:r>
    </w:p>
    <w:p w:rsidR="002A22C3" w:rsidRPr="00E52CCA" w:rsidRDefault="002A22C3" w:rsidP="002A22C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kern w:val="32"/>
          <w:sz w:val="32"/>
          <w:szCs w:val="32"/>
          <w:lang w:eastAsia="ru-RU"/>
        </w:rPr>
      </w:pPr>
      <w:r w:rsidRPr="00E52CCA">
        <w:rPr>
          <w:rFonts w:ascii="Arial" w:eastAsia="Times New Roman" w:hAnsi="Arial" w:cs="Arial"/>
          <w:b/>
          <w:bCs/>
          <w:smallCaps/>
          <w:kern w:val="32"/>
          <w:sz w:val="32"/>
          <w:szCs w:val="32"/>
          <w:lang w:eastAsia="ru-RU"/>
        </w:rPr>
        <w:t>Красноманычская основная общеобразовательная школа</w:t>
      </w:r>
    </w:p>
    <w:p w:rsidR="002A22C3" w:rsidRPr="00E52CCA" w:rsidRDefault="002A22C3" w:rsidP="002A2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52CC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347784, Ростовская область, Веселовский район, х. Красный </w:t>
      </w:r>
      <w:proofErr w:type="spellStart"/>
      <w:r w:rsidRPr="00E52CCA">
        <w:rPr>
          <w:rFonts w:ascii="Times New Roman" w:eastAsia="Times New Roman" w:hAnsi="Times New Roman" w:cs="Times New Roman"/>
          <w:sz w:val="20"/>
          <w:szCs w:val="24"/>
          <w:lang w:eastAsia="ru-RU"/>
        </w:rPr>
        <w:t>Маныч</w:t>
      </w:r>
      <w:proofErr w:type="spellEnd"/>
      <w:r w:rsidRPr="00E52CCA">
        <w:rPr>
          <w:rFonts w:ascii="Times New Roman" w:eastAsia="Times New Roman" w:hAnsi="Times New Roman" w:cs="Times New Roman"/>
          <w:sz w:val="20"/>
          <w:szCs w:val="24"/>
          <w:lang w:eastAsia="ru-RU"/>
        </w:rPr>
        <w:t>, ул. Центральная, 128</w:t>
      </w:r>
    </w:p>
    <w:p w:rsidR="002A22C3" w:rsidRPr="00E52CCA" w:rsidRDefault="002A22C3" w:rsidP="002A22C3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E52CC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ИНН 6106004479  КПП 610601001  ОГРН 1026100811747</w:t>
      </w:r>
    </w:p>
    <w:p w:rsidR="00E774B8" w:rsidRDefault="00E774B8"/>
    <w:p w:rsidR="002A22C3" w:rsidRDefault="002A22C3" w:rsidP="002A2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A22C3" w:rsidRDefault="002A22C3" w:rsidP="002A2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подготовке и празднованию Дня славянской письменности и культуры</w:t>
      </w:r>
    </w:p>
    <w:p w:rsidR="009E7EFF" w:rsidRDefault="009E7EFF" w:rsidP="002A22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4"/>
        <w:gridCol w:w="2375"/>
        <w:gridCol w:w="3659"/>
        <w:gridCol w:w="846"/>
        <w:gridCol w:w="2383"/>
      </w:tblGrid>
      <w:tr w:rsidR="002A22C3" w:rsidTr="002A22C3">
        <w:tc>
          <w:tcPr>
            <w:tcW w:w="484" w:type="dxa"/>
          </w:tcPr>
          <w:p w:rsidR="002A22C3" w:rsidRDefault="002A22C3" w:rsidP="002A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5" w:type="dxa"/>
          </w:tcPr>
          <w:p w:rsidR="002A22C3" w:rsidRDefault="002A22C3" w:rsidP="002A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МБОУ</w:t>
            </w:r>
          </w:p>
        </w:tc>
        <w:tc>
          <w:tcPr>
            <w:tcW w:w="3659" w:type="dxa"/>
          </w:tcPr>
          <w:p w:rsidR="002A22C3" w:rsidRDefault="002A22C3" w:rsidP="002A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846" w:type="dxa"/>
          </w:tcPr>
          <w:p w:rsidR="002A22C3" w:rsidRDefault="002A22C3" w:rsidP="002A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83" w:type="dxa"/>
          </w:tcPr>
          <w:p w:rsidR="002A22C3" w:rsidRDefault="002A22C3" w:rsidP="002A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A22C3" w:rsidTr="002A22C3">
        <w:tc>
          <w:tcPr>
            <w:tcW w:w="484" w:type="dxa"/>
          </w:tcPr>
          <w:p w:rsidR="002A22C3" w:rsidRDefault="002A22C3" w:rsidP="002A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vMerge w:val="restart"/>
          </w:tcPr>
          <w:p w:rsidR="002A22C3" w:rsidRDefault="002A22C3" w:rsidP="002A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Красноманычская ООШ</w:t>
            </w:r>
          </w:p>
        </w:tc>
        <w:tc>
          <w:tcPr>
            <w:tcW w:w="3659" w:type="dxa"/>
          </w:tcPr>
          <w:p w:rsidR="002A22C3" w:rsidRDefault="002A22C3" w:rsidP="002A2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народного творчества «Умелые ручки»</w:t>
            </w:r>
          </w:p>
        </w:tc>
        <w:tc>
          <w:tcPr>
            <w:tcW w:w="846" w:type="dxa"/>
          </w:tcPr>
          <w:p w:rsidR="002A22C3" w:rsidRDefault="002A22C3" w:rsidP="002A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383" w:type="dxa"/>
          </w:tcPr>
          <w:p w:rsidR="002A22C3" w:rsidRDefault="002A22C3" w:rsidP="002A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Прокопьева С. А.,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технологии</w:t>
            </w:r>
          </w:p>
        </w:tc>
      </w:tr>
      <w:tr w:rsidR="002A22C3" w:rsidTr="002A22C3">
        <w:tc>
          <w:tcPr>
            <w:tcW w:w="484" w:type="dxa"/>
          </w:tcPr>
          <w:p w:rsidR="002A22C3" w:rsidRDefault="002A22C3" w:rsidP="002A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vMerge/>
          </w:tcPr>
          <w:p w:rsidR="002A22C3" w:rsidRDefault="002A22C3" w:rsidP="002A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2A22C3" w:rsidRDefault="002A22C3" w:rsidP="008A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в школьной библиотеке</w:t>
            </w:r>
          </w:p>
        </w:tc>
        <w:tc>
          <w:tcPr>
            <w:tcW w:w="846" w:type="dxa"/>
          </w:tcPr>
          <w:p w:rsidR="002A22C3" w:rsidRDefault="002A22C3" w:rsidP="008A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383" w:type="dxa"/>
          </w:tcPr>
          <w:p w:rsidR="002A22C3" w:rsidRDefault="002A22C3" w:rsidP="008A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Т. А., библиотекарь</w:t>
            </w:r>
          </w:p>
        </w:tc>
      </w:tr>
      <w:tr w:rsidR="002A22C3" w:rsidTr="002A22C3">
        <w:tc>
          <w:tcPr>
            <w:tcW w:w="484" w:type="dxa"/>
          </w:tcPr>
          <w:p w:rsidR="002A22C3" w:rsidRDefault="002A22C3" w:rsidP="002A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  <w:vMerge/>
          </w:tcPr>
          <w:p w:rsidR="002A22C3" w:rsidRDefault="002A22C3" w:rsidP="002A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2A22C3" w:rsidRDefault="002A22C3" w:rsidP="0017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значении славянской письменности для развития славянской культуры</w:t>
            </w:r>
          </w:p>
        </w:tc>
        <w:tc>
          <w:tcPr>
            <w:tcW w:w="846" w:type="dxa"/>
          </w:tcPr>
          <w:p w:rsidR="002A22C3" w:rsidRDefault="002A22C3" w:rsidP="0017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383" w:type="dxa"/>
          </w:tcPr>
          <w:p w:rsidR="002A22C3" w:rsidRDefault="002A22C3" w:rsidP="0017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22C3" w:rsidTr="002A22C3">
        <w:tc>
          <w:tcPr>
            <w:tcW w:w="484" w:type="dxa"/>
          </w:tcPr>
          <w:p w:rsidR="002A22C3" w:rsidRDefault="002A22C3" w:rsidP="002A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vMerge/>
          </w:tcPr>
          <w:p w:rsidR="002A22C3" w:rsidRDefault="002A22C3" w:rsidP="002A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2A22C3" w:rsidRDefault="002A22C3" w:rsidP="00FB2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литературе «Основатели славянской письменности»</w:t>
            </w:r>
          </w:p>
        </w:tc>
        <w:tc>
          <w:tcPr>
            <w:tcW w:w="846" w:type="dxa"/>
          </w:tcPr>
          <w:p w:rsidR="002A22C3" w:rsidRDefault="002A22C3" w:rsidP="00FB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383" w:type="dxa"/>
          </w:tcPr>
          <w:p w:rsidR="002A22C3" w:rsidRDefault="002A22C3" w:rsidP="00FB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С. И., учитель русского языка и литературы</w:t>
            </w:r>
          </w:p>
        </w:tc>
      </w:tr>
    </w:tbl>
    <w:p w:rsidR="002A22C3" w:rsidRPr="002A22C3" w:rsidRDefault="002A22C3" w:rsidP="002A22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22C3" w:rsidRPr="002A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CA"/>
    <w:rsid w:val="00267ADB"/>
    <w:rsid w:val="002A22C3"/>
    <w:rsid w:val="009E7EFF"/>
    <w:rsid w:val="00C350CA"/>
    <w:rsid w:val="00E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2014-04-30T08:24:00Z</dcterms:created>
  <dcterms:modified xsi:type="dcterms:W3CDTF">2014-04-30T08:33:00Z</dcterms:modified>
</cp:coreProperties>
</file>